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1201"/>
        <w:tblW w:w="11055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0"/>
        <w:gridCol w:w="9425"/>
      </w:tblGrid>
      <w:tr w:rsidR="00E501D5" w:rsidRPr="00D36814" w:rsidTr="00D250A0">
        <w:trPr>
          <w:trHeight w:val="1058"/>
        </w:trPr>
        <w:tc>
          <w:tcPr>
            <w:tcW w:w="1188" w:type="dxa"/>
          </w:tcPr>
          <w:p w:rsidR="00E501D5" w:rsidRPr="00D36814" w:rsidRDefault="00AB048A" w:rsidP="00D250A0">
            <w:pPr>
              <w:pStyle w:val="papertitle"/>
              <w:jc w:val="left"/>
              <w:rPr>
                <w:b/>
                <w:sz w:val="12"/>
                <w:szCs w:val="20"/>
              </w:rPr>
            </w:pPr>
            <w:bookmarkStart w:id="0" w:name="_GoBack"/>
            <w:bookmarkEnd w:id="0"/>
            <w:r>
              <w:rPr>
                <w:b/>
                <w:noProof/>
                <w:sz w:val="32"/>
                <w:lang w:val="en-IN" w:eastAsia="en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8pt;height:55.2pt">
                  <v:imagedata r:id="rId8" o:title="Logo (1)"/>
                </v:shape>
              </w:pict>
            </w:r>
          </w:p>
        </w:tc>
        <w:tc>
          <w:tcPr>
            <w:tcW w:w="9867" w:type="dxa"/>
          </w:tcPr>
          <w:p w:rsidR="00E501D5" w:rsidRPr="00D36814" w:rsidRDefault="00E501D5" w:rsidP="00D250A0">
            <w:pPr>
              <w:pStyle w:val="Header"/>
              <w:jc w:val="right"/>
              <w:rPr>
                <w:rFonts w:ascii="Times New Roman" w:hAnsi="Times New Roman" w:cs="Times New Roman"/>
              </w:rPr>
            </w:pPr>
          </w:p>
          <w:p w:rsidR="00E501D5" w:rsidRPr="00D36814" w:rsidRDefault="0075472E" w:rsidP="0075472E">
            <w:pPr>
              <w:pStyle w:val="Header"/>
              <w:tabs>
                <w:tab w:val="clear" w:pos="4680"/>
                <w:tab w:val="center" w:pos="8940"/>
              </w:tabs>
              <w:ind w:left="-186"/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</w:pPr>
            <w:r w:rsidRPr="00D36814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lang w:val="en-IN"/>
              </w:rPr>
              <w:t xml:space="preserve">  </w:t>
            </w:r>
            <w:r w:rsidRPr="00D36814">
              <w:rPr>
                <w:rFonts w:ascii="Times New Roman" w:hAnsi="Times New Roman" w:cs="Times New Roman"/>
                <w:b/>
                <w:bCs/>
                <w:color w:val="E36C0A" w:themeColor="accent6" w:themeShade="BF"/>
                <w:sz w:val="32"/>
                <w:szCs w:val="32"/>
                <w:lang w:val="en-IN"/>
              </w:rPr>
              <w:t>International Journal of Arts, Commerce and Humanities(IJACH)</w:t>
            </w:r>
          </w:p>
          <w:p w:rsidR="00D36814" w:rsidRPr="00D36814" w:rsidRDefault="00D36814" w:rsidP="00D250A0">
            <w:pPr>
              <w:pStyle w:val="Header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E501D5" w:rsidRPr="00D36814" w:rsidRDefault="00D36814" w:rsidP="00D36814">
            <w:pPr>
              <w:pStyle w:val="Heade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            </w:t>
            </w:r>
            <w:r w:rsidR="00E501D5" w:rsidRPr="00D36814">
              <w:rPr>
                <w:rFonts w:ascii="Times New Roman" w:hAnsi="Times New Roman" w:cs="Times New Roman"/>
                <w:b/>
                <w:sz w:val="24"/>
              </w:rPr>
              <w:t>eISSN:</w:t>
            </w:r>
            <w:r w:rsidR="0075472E" w:rsidRPr="00D36814">
              <w:rPr>
                <w:rFonts w:ascii="Times New Roman" w:hAnsi="Times New Roman" w:cs="Times New Roman"/>
                <w:b/>
                <w:sz w:val="24"/>
              </w:rPr>
              <w:t>2347-694X</w:t>
            </w:r>
            <w:r w:rsidRPr="00D36814">
              <w:rPr>
                <w:rFonts w:ascii="Times New Roman" w:hAnsi="Times New Roman" w:cs="Times New Roman"/>
                <w:b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</w:t>
            </w:r>
            <w:r w:rsidRPr="00D36814">
              <w:rPr>
                <w:rFonts w:ascii="Times New Roman" w:hAnsi="Times New Roman" w:cs="Times New Roman"/>
                <w:b/>
                <w:sz w:val="24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D36814">
              <w:rPr>
                <w:rFonts w:ascii="Times New Roman" w:hAnsi="Times New Roman" w:cs="Times New Roman"/>
                <w:b/>
                <w:sz w:val="24"/>
              </w:rPr>
              <w:t xml:space="preserve">            </w:t>
            </w:r>
            <w:hyperlink r:id="rId9" w:history="1">
              <w:r w:rsidRPr="00D36814">
                <w:rPr>
                  <w:rStyle w:val="Hyperlink"/>
                  <w:rFonts w:ascii="Times New Roman" w:hAnsi="Times New Roman" w:cs="Times New Roman"/>
                  <w:color w:val="1155CC"/>
                  <w:sz w:val="20"/>
                  <w:szCs w:val="20"/>
                  <w:u w:val="none"/>
                </w:rPr>
                <w:t>www.journalijach.com</w:t>
              </w:r>
            </w:hyperlink>
          </w:p>
        </w:tc>
      </w:tr>
    </w:tbl>
    <w:p w:rsidR="00EC5E97" w:rsidRPr="00D36814" w:rsidRDefault="00EC5E97">
      <w:pPr>
        <w:rPr>
          <w:rFonts w:ascii="Times New Roman" w:hAnsi="Times New Roman" w:cs="Times New Roman"/>
          <w:b/>
          <w:sz w:val="24"/>
          <w:szCs w:val="24"/>
        </w:rPr>
      </w:pPr>
    </w:p>
    <w:p w:rsidR="00393094" w:rsidRPr="00D36814" w:rsidRDefault="00393094" w:rsidP="00393094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25DB6" w:rsidRPr="00D36814" w:rsidRDefault="00225DB6" w:rsidP="00393094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EF70A0" w:rsidRPr="00D36814" w:rsidRDefault="00EF70A0" w:rsidP="00EF70A0">
      <w:pPr>
        <w:ind w:left="360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D36814">
        <w:rPr>
          <w:rFonts w:ascii="Times New Roman" w:hAnsi="Times New Roman" w:cs="Times New Roman"/>
          <w:b/>
          <w:sz w:val="36"/>
          <w:szCs w:val="24"/>
        </w:rPr>
        <w:t>Paper Title – 18 Pts, Arial, Bold</w:t>
      </w:r>
    </w:p>
    <w:p w:rsidR="00EF70A0" w:rsidRPr="00D36814" w:rsidRDefault="00EF70A0" w:rsidP="00EF70A0">
      <w:pPr>
        <w:pStyle w:val="Author"/>
        <w:spacing w:before="0" w:after="0"/>
        <w:jc w:val="left"/>
        <w:rPr>
          <w:szCs w:val="24"/>
        </w:rPr>
      </w:pPr>
    </w:p>
    <w:p w:rsidR="00EF70A0" w:rsidRPr="00D36814" w:rsidRDefault="00EF70A0" w:rsidP="00EF70A0">
      <w:pPr>
        <w:pStyle w:val="Author"/>
        <w:spacing w:before="0" w:after="0"/>
        <w:rPr>
          <w:color w:val="FF0000"/>
          <w:sz w:val="24"/>
          <w:szCs w:val="24"/>
        </w:rPr>
      </w:pPr>
      <w:r w:rsidRPr="00D36814">
        <w:rPr>
          <w:color w:val="FF0000"/>
          <w:sz w:val="24"/>
          <w:szCs w:val="24"/>
        </w:rPr>
        <w:t>(Arial 12 pts)</w:t>
      </w:r>
    </w:p>
    <w:p w:rsidR="00EF70A0" w:rsidRPr="00D36814" w:rsidRDefault="00C26E3A" w:rsidP="00C26E3A">
      <w:pPr>
        <w:pStyle w:val="Author"/>
        <w:spacing w:before="0" w:after="0"/>
        <w:rPr>
          <w:sz w:val="24"/>
          <w:szCs w:val="24"/>
        </w:rPr>
      </w:pPr>
      <w:r w:rsidRPr="00D36814">
        <w:rPr>
          <w:sz w:val="24"/>
          <w:szCs w:val="24"/>
        </w:rPr>
        <w:t xml:space="preserve">Name of </w:t>
      </w:r>
      <w:r w:rsidR="00EF70A0" w:rsidRPr="00D36814">
        <w:rPr>
          <w:sz w:val="24"/>
          <w:szCs w:val="24"/>
        </w:rPr>
        <w:t>Author 1</w:t>
      </w:r>
      <w:r w:rsidRPr="00D36814">
        <w:rPr>
          <w:sz w:val="24"/>
          <w:szCs w:val="24"/>
        </w:rPr>
        <w:t>, Name of</w:t>
      </w:r>
      <w:r w:rsidR="00EF70A0" w:rsidRPr="00D36814">
        <w:rPr>
          <w:sz w:val="24"/>
          <w:szCs w:val="24"/>
        </w:rPr>
        <w:t xml:space="preserve"> Author</w:t>
      </w:r>
      <w:r w:rsidRPr="00D36814">
        <w:rPr>
          <w:sz w:val="24"/>
          <w:szCs w:val="24"/>
        </w:rPr>
        <w:t xml:space="preserve"> </w:t>
      </w:r>
      <w:r w:rsidR="00EF70A0" w:rsidRPr="00D36814">
        <w:rPr>
          <w:sz w:val="24"/>
          <w:szCs w:val="24"/>
        </w:rPr>
        <w:t>2</w:t>
      </w:r>
      <w:r w:rsidRPr="00D36814">
        <w:rPr>
          <w:sz w:val="24"/>
          <w:szCs w:val="24"/>
        </w:rPr>
        <w:t>,</w:t>
      </w:r>
      <w:r w:rsidR="00EF70A0" w:rsidRPr="00D36814">
        <w:rPr>
          <w:sz w:val="24"/>
          <w:szCs w:val="24"/>
        </w:rPr>
        <w:t xml:space="preserve"> Name</w:t>
      </w:r>
      <w:r w:rsidRPr="00D36814">
        <w:rPr>
          <w:sz w:val="24"/>
          <w:szCs w:val="24"/>
        </w:rPr>
        <w:t xml:space="preserve"> of</w:t>
      </w:r>
      <w:r w:rsidR="00EF70A0" w:rsidRPr="00D36814">
        <w:rPr>
          <w:sz w:val="24"/>
          <w:szCs w:val="24"/>
        </w:rPr>
        <w:t xml:space="preserve"> Author 3 </w:t>
      </w:r>
    </w:p>
    <w:p w:rsidR="00EF70A0" w:rsidRPr="00D36814" w:rsidRDefault="00EF70A0" w:rsidP="00EF70A0">
      <w:pPr>
        <w:pStyle w:val="Affiliation"/>
        <w:rPr>
          <w:sz w:val="24"/>
          <w:szCs w:val="24"/>
        </w:rPr>
      </w:pPr>
      <w:r w:rsidRPr="00D36814">
        <w:rPr>
          <w:sz w:val="24"/>
          <w:szCs w:val="24"/>
        </w:rPr>
        <w:t xml:space="preserve">dept. name </w:t>
      </w:r>
    </w:p>
    <w:p w:rsidR="00EF70A0" w:rsidRPr="00D36814" w:rsidRDefault="00EF70A0" w:rsidP="00EF70A0">
      <w:pPr>
        <w:pStyle w:val="Affiliation"/>
        <w:rPr>
          <w:sz w:val="24"/>
          <w:szCs w:val="24"/>
        </w:rPr>
      </w:pPr>
      <w:r w:rsidRPr="00D36814">
        <w:rPr>
          <w:sz w:val="24"/>
          <w:szCs w:val="24"/>
        </w:rPr>
        <w:t>name of organization</w:t>
      </w:r>
    </w:p>
    <w:p w:rsidR="00EF70A0" w:rsidRPr="00D36814" w:rsidRDefault="00EF70A0" w:rsidP="00EF70A0">
      <w:pPr>
        <w:pStyle w:val="Affiliation"/>
        <w:rPr>
          <w:sz w:val="24"/>
          <w:szCs w:val="24"/>
        </w:rPr>
      </w:pPr>
      <w:r w:rsidRPr="00D36814">
        <w:rPr>
          <w:sz w:val="24"/>
          <w:szCs w:val="24"/>
        </w:rPr>
        <w:t>City, Country</w:t>
      </w:r>
    </w:p>
    <w:p w:rsidR="00EF70A0" w:rsidRPr="00D36814" w:rsidRDefault="00EF70A0" w:rsidP="00EF70A0">
      <w:pPr>
        <w:pStyle w:val="Affiliation"/>
        <w:rPr>
          <w:sz w:val="24"/>
          <w:szCs w:val="24"/>
        </w:rPr>
      </w:pPr>
      <w:r w:rsidRPr="00D36814">
        <w:rPr>
          <w:sz w:val="24"/>
          <w:szCs w:val="24"/>
        </w:rPr>
        <w:t>e-mail: name@xyz.com(compulsory)</w:t>
      </w:r>
      <w:r w:rsidR="00C26E3A" w:rsidRPr="00D36814">
        <w:rPr>
          <w:sz w:val="24"/>
          <w:szCs w:val="24"/>
        </w:rPr>
        <w:t>, name@xyz.com(compulsory)</w:t>
      </w:r>
    </w:p>
    <w:p w:rsidR="00393094" w:rsidRPr="00D36814" w:rsidRDefault="00393094" w:rsidP="00393094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EA7668" w:rsidRPr="00D36814" w:rsidRDefault="0075472E" w:rsidP="00393094">
      <w:pPr>
        <w:ind w:left="360"/>
        <w:rPr>
          <w:rFonts w:ascii="Times New Roman" w:hAnsi="Times New Roman" w:cs="Times New Roman"/>
          <w:color w:val="FF0000"/>
          <w:sz w:val="24"/>
          <w:szCs w:val="24"/>
        </w:rPr>
      </w:pPr>
      <w:r w:rsidRPr="00D36814">
        <w:rPr>
          <w:rFonts w:ascii="Times New Roman" w:hAnsi="Times New Roman" w:cs="Times New Roman"/>
          <w:color w:val="FF0000"/>
          <w:sz w:val="24"/>
          <w:szCs w:val="24"/>
        </w:rPr>
        <w:t>Margins:</w:t>
      </w:r>
      <w:r w:rsidR="00EA7668" w:rsidRPr="00D3681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0506B" w:rsidRPr="00D36814">
        <w:rPr>
          <w:rFonts w:ascii="Times New Roman" w:hAnsi="Times New Roman" w:cs="Times New Roman"/>
          <w:color w:val="FF0000"/>
          <w:sz w:val="24"/>
          <w:szCs w:val="24"/>
        </w:rPr>
        <w:t>Top =</w:t>
      </w:r>
      <w:r w:rsidRPr="00D36814">
        <w:rPr>
          <w:rFonts w:ascii="Times New Roman" w:hAnsi="Times New Roman" w:cs="Times New Roman"/>
          <w:color w:val="FF0000"/>
          <w:sz w:val="24"/>
          <w:szCs w:val="24"/>
        </w:rPr>
        <w:t>1” Bottom</w:t>
      </w:r>
      <w:r w:rsidR="00E0506B" w:rsidRPr="00D36814">
        <w:rPr>
          <w:rFonts w:ascii="Times New Roman" w:hAnsi="Times New Roman" w:cs="Times New Roman"/>
          <w:color w:val="FF0000"/>
          <w:sz w:val="24"/>
          <w:szCs w:val="24"/>
        </w:rPr>
        <w:t>=1” Left = 1” Right=1”</w:t>
      </w:r>
    </w:p>
    <w:p w:rsidR="00EA7668" w:rsidRPr="00D36814" w:rsidRDefault="00E0506B" w:rsidP="00393094">
      <w:pPr>
        <w:ind w:left="360"/>
        <w:rPr>
          <w:rFonts w:ascii="Times New Roman" w:hAnsi="Times New Roman" w:cs="Times New Roman"/>
          <w:color w:val="FF0000"/>
          <w:sz w:val="24"/>
          <w:szCs w:val="24"/>
        </w:rPr>
      </w:pPr>
      <w:r w:rsidRPr="00D36814">
        <w:rPr>
          <w:rFonts w:ascii="Times New Roman" w:hAnsi="Times New Roman" w:cs="Times New Roman"/>
          <w:color w:val="FF0000"/>
          <w:sz w:val="24"/>
          <w:szCs w:val="24"/>
        </w:rPr>
        <w:t>Page Size = A4</w:t>
      </w:r>
    </w:p>
    <w:p w:rsidR="00E0506B" w:rsidRPr="00D36814" w:rsidRDefault="0075472E" w:rsidP="00393094">
      <w:pPr>
        <w:ind w:left="360"/>
        <w:rPr>
          <w:rFonts w:ascii="Times New Roman" w:hAnsi="Times New Roman" w:cs="Times New Roman"/>
          <w:szCs w:val="24"/>
        </w:rPr>
      </w:pPr>
      <w:r w:rsidRPr="00D36814">
        <w:rPr>
          <w:rFonts w:ascii="Times New Roman" w:hAnsi="Times New Roman" w:cs="Times New Roman"/>
          <w:b/>
          <w:szCs w:val="24"/>
        </w:rPr>
        <w:t>Abstract:</w:t>
      </w:r>
      <w:r w:rsidR="00C26E3A" w:rsidRPr="00D36814">
        <w:rPr>
          <w:rFonts w:ascii="Times New Roman" w:hAnsi="Times New Roman" w:cs="Times New Roman"/>
          <w:szCs w:val="24"/>
        </w:rPr>
        <w:t xml:space="preserve">  </w:t>
      </w:r>
      <w:r w:rsidRPr="00D36814">
        <w:rPr>
          <w:rFonts w:ascii="Times New Roman" w:hAnsi="Times New Roman" w:cs="Times New Roman"/>
          <w:szCs w:val="24"/>
        </w:rPr>
        <w:t>Times New Roman</w:t>
      </w:r>
      <w:r w:rsidR="00C26E3A" w:rsidRPr="00D36814">
        <w:rPr>
          <w:rFonts w:ascii="Times New Roman" w:hAnsi="Times New Roman" w:cs="Times New Roman"/>
          <w:szCs w:val="24"/>
        </w:rPr>
        <w:t xml:space="preserve"> 11 Pts, Italic</w:t>
      </w:r>
    </w:p>
    <w:p w:rsidR="00C26E3A" w:rsidRPr="00D36814" w:rsidRDefault="00C26E3A" w:rsidP="00393094">
      <w:pPr>
        <w:ind w:left="360"/>
        <w:rPr>
          <w:rFonts w:ascii="Times New Roman" w:hAnsi="Times New Roman" w:cs="Times New Roman"/>
          <w:szCs w:val="24"/>
        </w:rPr>
      </w:pPr>
      <w:r w:rsidRPr="00D36814">
        <w:rPr>
          <w:rFonts w:ascii="Times New Roman" w:hAnsi="Times New Roman" w:cs="Times New Roman"/>
          <w:b/>
          <w:szCs w:val="24"/>
        </w:rPr>
        <w:t>Keywords</w:t>
      </w:r>
      <w:r w:rsidR="0075472E" w:rsidRPr="00D36814">
        <w:rPr>
          <w:rFonts w:ascii="Times New Roman" w:hAnsi="Times New Roman" w:cs="Times New Roman"/>
          <w:szCs w:val="24"/>
        </w:rPr>
        <w:t>: Times New Roman 10 Pts</w:t>
      </w:r>
      <w:r w:rsidRPr="00D36814">
        <w:rPr>
          <w:rFonts w:ascii="Times New Roman" w:hAnsi="Times New Roman" w:cs="Times New Roman"/>
          <w:szCs w:val="24"/>
        </w:rPr>
        <w:t>, Italic, words separated by comma.</w:t>
      </w:r>
    </w:p>
    <w:p w:rsidR="009B164F" w:rsidRPr="00D36814" w:rsidRDefault="00393094" w:rsidP="00393094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D36814">
        <w:rPr>
          <w:rFonts w:ascii="Times New Roman" w:hAnsi="Times New Roman" w:cs="Times New Roman"/>
          <w:b/>
          <w:sz w:val="24"/>
          <w:szCs w:val="24"/>
        </w:rPr>
        <w:t>1.</w:t>
      </w:r>
      <w:r w:rsidR="008E6116" w:rsidRPr="00D36814">
        <w:rPr>
          <w:rFonts w:ascii="Times New Roman" w:hAnsi="Times New Roman" w:cs="Times New Roman"/>
          <w:b/>
          <w:sz w:val="24"/>
          <w:szCs w:val="24"/>
        </w:rPr>
        <w:t xml:space="preserve">INTRODUCTION </w:t>
      </w:r>
      <w:r w:rsidR="00FF652D" w:rsidRPr="00D36814">
        <w:rPr>
          <w:rFonts w:ascii="Times New Roman" w:hAnsi="Times New Roman" w:cs="Times New Roman"/>
          <w:b/>
          <w:sz w:val="24"/>
          <w:szCs w:val="24"/>
        </w:rPr>
        <w:t>(</w:t>
      </w:r>
      <w:r w:rsidR="0075472E" w:rsidRPr="00D36814">
        <w:rPr>
          <w:rFonts w:ascii="Times New Roman" w:hAnsi="Times New Roman" w:cs="Times New Roman"/>
          <w:b/>
          <w:sz w:val="24"/>
          <w:szCs w:val="24"/>
        </w:rPr>
        <w:t>Times New Roman</w:t>
      </w:r>
      <w:r w:rsidR="008E6116" w:rsidRPr="00D36814">
        <w:rPr>
          <w:rFonts w:ascii="Times New Roman" w:hAnsi="Times New Roman" w:cs="Times New Roman"/>
          <w:b/>
          <w:sz w:val="24"/>
          <w:szCs w:val="24"/>
        </w:rPr>
        <w:t>, 12 Pts</w:t>
      </w:r>
      <w:r w:rsidR="00B74936" w:rsidRPr="00D36814">
        <w:rPr>
          <w:rFonts w:ascii="Times New Roman" w:hAnsi="Times New Roman" w:cs="Times New Roman"/>
          <w:b/>
          <w:sz w:val="24"/>
          <w:szCs w:val="24"/>
        </w:rPr>
        <w:t>, bold</w:t>
      </w:r>
      <w:r w:rsidR="008E6116" w:rsidRPr="00D36814">
        <w:rPr>
          <w:rFonts w:ascii="Times New Roman" w:hAnsi="Times New Roman" w:cs="Times New Roman"/>
          <w:b/>
          <w:sz w:val="24"/>
          <w:szCs w:val="24"/>
        </w:rPr>
        <w:t>)</w:t>
      </w:r>
    </w:p>
    <w:p w:rsidR="00B73A51" w:rsidRPr="00D36814" w:rsidRDefault="00B74936" w:rsidP="00AD325F">
      <w:pPr>
        <w:pStyle w:val="BodyText"/>
        <w:numPr>
          <w:ilvl w:val="0"/>
          <w:numId w:val="7"/>
        </w:numPr>
        <w:spacing w:line="360" w:lineRule="auto"/>
        <w:rPr>
          <w:rFonts w:eastAsia="Times New Roman"/>
          <w:sz w:val="22"/>
          <w:szCs w:val="22"/>
        </w:rPr>
      </w:pPr>
      <w:r w:rsidRPr="00D36814">
        <w:rPr>
          <w:sz w:val="22"/>
          <w:szCs w:val="22"/>
        </w:rPr>
        <w:t>All</w:t>
      </w:r>
      <w:r w:rsidRPr="00D36814">
        <w:rPr>
          <w:rFonts w:eastAsia="Times New Roman"/>
          <w:sz w:val="22"/>
          <w:szCs w:val="22"/>
        </w:rPr>
        <w:t xml:space="preserve"> </w:t>
      </w:r>
      <w:r w:rsidRPr="00D36814">
        <w:rPr>
          <w:sz w:val="22"/>
          <w:szCs w:val="22"/>
        </w:rPr>
        <w:t>manuscripts</w:t>
      </w:r>
      <w:r w:rsidRPr="00D36814">
        <w:rPr>
          <w:rFonts w:eastAsia="Times New Roman"/>
          <w:sz w:val="22"/>
          <w:szCs w:val="22"/>
        </w:rPr>
        <w:t xml:space="preserve"> </w:t>
      </w:r>
      <w:r w:rsidR="00EF70A0" w:rsidRPr="00D36814">
        <w:rPr>
          <w:rFonts w:eastAsia="Times New Roman"/>
          <w:sz w:val="22"/>
          <w:szCs w:val="22"/>
        </w:rPr>
        <w:t>should be in English.</w:t>
      </w:r>
      <w:r w:rsidR="00C3119F" w:rsidRPr="00D36814">
        <w:rPr>
          <w:rFonts w:eastAsia="Times New Roman"/>
          <w:sz w:val="22"/>
          <w:szCs w:val="22"/>
        </w:rPr>
        <w:t xml:space="preserve"> </w:t>
      </w:r>
      <w:r w:rsidR="0075472E" w:rsidRPr="00D36814">
        <w:rPr>
          <w:rFonts w:eastAsia="Times New Roman"/>
          <w:sz w:val="22"/>
          <w:szCs w:val="22"/>
        </w:rPr>
        <w:t>(</w:t>
      </w:r>
      <w:r w:rsidR="00FA1AAE" w:rsidRPr="00D36814">
        <w:rPr>
          <w:rFonts w:eastAsia="Times New Roman"/>
          <w:sz w:val="22"/>
          <w:szCs w:val="22"/>
        </w:rPr>
        <w:t>In Arial 11 points with 1.5 distance between lines)</w:t>
      </w:r>
    </w:p>
    <w:p w:rsidR="00B73A51" w:rsidRPr="00D36814" w:rsidRDefault="00B73A51" w:rsidP="00AD325F">
      <w:pPr>
        <w:pStyle w:val="BodyText"/>
        <w:numPr>
          <w:ilvl w:val="0"/>
          <w:numId w:val="7"/>
        </w:numPr>
        <w:spacing w:line="360" w:lineRule="auto"/>
        <w:rPr>
          <w:rFonts w:eastAsia="Times New Roman"/>
          <w:sz w:val="22"/>
          <w:szCs w:val="22"/>
        </w:rPr>
      </w:pPr>
      <w:r w:rsidRPr="00D36814">
        <w:rPr>
          <w:rFonts w:eastAsia="Times New Roman"/>
          <w:sz w:val="22"/>
          <w:szCs w:val="22"/>
        </w:rPr>
        <w:t xml:space="preserve">Fonts to be used </w:t>
      </w:r>
      <w:r w:rsidR="00EF70A0" w:rsidRPr="00D36814">
        <w:rPr>
          <w:rFonts w:eastAsia="Times New Roman"/>
          <w:sz w:val="22"/>
          <w:szCs w:val="22"/>
        </w:rPr>
        <w:t>Arial</w:t>
      </w:r>
      <w:r w:rsidRPr="00D36814">
        <w:rPr>
          <w:rFonts w:eastAsia="Times New Roman"/>
          <w:sz w:val="22"/>
          <w:szCs w:val="22"/>
        </w:rPr>
        <w:t>.</w:t>
      </w:r>
    </w:p>
    <w:p w:rsidR="00AD325F" w:rsidRPr="00D36814" w:rsidRDefault="00AD325F" w:rsidP="00AD325F">
      <w:pPr>
        <w:pStyle w:val="BodyText"/>
        <w:numPr>
          <w:ilvl w:val="0"/>
          <w:numId w:val="7"/>
        </w:numPr>
        <w:spacing w:line="360" w:lineRule="auto"/>
        <w:rPr>
          <w:b/>
          <w:sz w:val="22"/>
          <w:szCs w:val="22"/>
        </w:rPr>
      </w:pPr>
      <w:r w:rsidRPr="00D36814">
        <w:rPr>
          <w:rFonts w:eastAsia="Times New Roman"/>
          <w:sz w:val="22"/>
          <w:szCs w:val="22"/>
        </w:rPr>
        <w:t>Text should be justified.</w:t>
      </w:r>
    </w:p>
    <w:p w:rsidR="00AD325F" w:rsidRPr="00D36814" w:rsidRDefault="0075472E" w:rsidP="0075472E">
      <w:pPr>
        <w:pStyle w:val="BodyText"/>
        <w:numPr>
          <w:ilvl w:val="0"/>
          <w:numId w:val="7"/>
        </w:numPr>
        <w:spacing w:line="360" w:lineRule="auto"/>
        <w:rPr>
          <w:b/>
          <w:i/>
          <w:sz w:val="22"/>
          <w:szCs w:val="22"/>
        </w:rPr>
      </w:pPr>
      <w:r w:rsidRPr="00D36814">
        <w:rPr>
          <w:b/>
          <w:sz w:val="22"/>
          <w:szCs w:val="22"/>
        </w:rPr>
        <w:t>Subheading</w:t>
      </w:r>
      <w:r w:rsidR="00B74936" w:rsidRPr="00D36814">
        <w:rPr>
          <w:b/>
          <w:sz w:val="22"/>
          <w:szCs w:val="22"/>
        </w:rPr>
        <w:t>: (</w:t>
      </w:r>
      <w:r w:rsidRPr="00D36814">
        <w:rPr>
          <w:b/>
          <w:sz w:val="22"/>
          <w:szCs w:val="22"/>
        </w:rPr>
        <w:t>Times New Roman</w:t>
      </w:r>
      <w:r w:rsidR="00B74936" w:rsidRPr="00D36814">
        <w:rPr>
          <w:b/>
          <w:sz w:val="22"/>
          <w:szCs w:val="22"/>
        </w:rPr>
        <w:t>, 11 Pts, bold)</w:t>
      </w:r>
    </w:p>
    <w:p w:rsidR="008A34A0" w:rsidRPr="00D36814" w:rsidRDefault="0075472E" w:rsidP="0075472E">
      <w:pPr>
        <w:pStyle w:val="BodyText"/>
        <w:numPr>
          <w:ilvl w:val="0"/>
          <w:numId w:val="7"/>
        </w:numPr>
        <w:spacing w:line="360" w:lineRule="auto"/>
        <w:rPr>
          <w:b/>
          <w:i/>
          <w:sz w:val="22"/>
          <w:szCs w:val="22"/>
        </w:rPr>
      </w:pPr>
      <w:r w:rsidRPr="00D36814">
        <w:rPr>
          <w:b/>
          <w:i/>
          <w:sz w:val="22"/>
          <w:szCs w:val="22"/>
        </w:rPr>
        <w:t>Sub Subheading: (Times New Roman, 11 Pts, bold</w:t>
      </w:r>
      <w:r w:rsidR="008A34A0" w:rsidRPr="00D36814">
        <w:rPr>
          <w:b/>
          <w:i/>
          <w:sz w:val="22"/>
          <w:szCs w:val="22"/>
        </w:rPr>
        <w:t>)</w:t>
      </w:r>
    </w:p>
    <w:p w:rsidR="00B74936" w:rsidRPr="00D36814" w:rsidRDefault="00AD325F" w:rsidP="0075472E">
      <w:pPr>
        <w:pStyle w:val="BodyText"/>
        <w:numPr>
          <w:ilvl w:val="0"/>
          <w:numId w:val="7"/>
        </w:numPr>
        <w:spacing w:line="360" w:lineRule="auto"/>
        <w:rPr>
          <w:b/>
          <w:i/>
          <w:sz w:val="22"/>
          <w:szCs w:val="22"/>
        </w:rPr>
      </w:pPr>
      <w:r w:rsidRPr="00D36814">
        <w:rPr>
          <w:b/>
          <w:i/>
          <w:sz w:val="22"/>
          <w:szCs w:val="22"/>
        </w:rPr>
        <w:t xml:space="preserve"> </w:t>
      </w:r>
      <w:r w:rsidR="00B74936" w:rsidRPr="00D36814">
        <w:rPr>
          <w:b/>
          <w:i/>
          <w:sz w:val="22"/>
          <w:szCs w:val="22"/>
        </w:rPr>
        <w:t>Equations (</w:t>
      </w:r>
      <w:r w:rsidR="0075472E" w:rsidRPr="00D36814">
        <w:rPr>
          <w:b/>
          <w:sz w:val="22"/>
          <w:szCs w:val="22"/>
        </w:rPr>
        <w:t>Times New Roman</w:t>
      </w:r>
      <w:r w:rsidR="00B74936" w:rsidRPr="00D36814">
        <w:rPr>
          <w:b/>
          <w:i/>
          <w:sz w:val="22"/>
          <w:szCs w:val="22"/>
        </w:rPr>
        <w:t>, 11 Pts, Italic)</w:t>
      </w:r>
    </w:p>
    <w:p w:rsidR="00655F01" w:rsidRPr="00D36814" w:rsidRDefault="00655F01" w:rsidP="0075472E">
      <w:pPr>
        <w:pStyle w:val="Heading2"/>
        <w:numPr>
          <w:ilvl w:val="0"/>
          <w:numId w:val="7"/>
        </w:numPr>
        <w:rPr>
          <w:b/>
          <w:i w:val="0"/>
          <w:sz w:val="22"/>
          <w:szCs w:val="22"/>
        </w:rPr>
      </w:pPr>
      <w:r w:rsidRPr="00D36814">
        <w:rPr>
          <w:b/>
          <w:sz w:val="22"/>
          <w:szCs w:val="22"/>
        </w:rPr>
        <w:t>Figures</w:t>
      </w:r>
      <w:r w:rsidRPr="00D36814">
        <w:rPr>
          <w:rFonts w:eastAsia="Times New Roman"/>
          <w:b/>
          <w:sz w:val="22"/>
          <w:szCs w:val="22"/>
        </w:rPr>
        <w:t xml:space="preserve"> </w:t>
      </w:r>
      <w:r w:rsidRPr="00D36814">
        <w:rPr>
          <w:b/>
          <w:sz w:val="22"/>
          <w:szCs w:val="22"/>
        </w:rPr>
        <w:t>and</w:t>
      </w:r>
      <w:r w:rsidRPr="00D36814">
        <w:rPr>
          <w:rFonts w:eastAsia="Times New Roman"/>
          <w:b/>
          <w:sz w:val="22"/>
          <w:szCs w:val="22"/>
        </w:rPr>
        <w:t xml:space="preserve"> </w:t>
      </w:r>
      <w:r w:rsidR="00AD325F" w:rsidRPr="00D36814">
        <w:rPr>
          <w:b/>
          <w:sz w:val="22"/>
          <w:szCs w:val="22"/>
        </w:rPr>
        <w:t>Tables</w:t>
      </w:r>
      <w:r w:rsidR="00AD325F" w:rsidRPr="00D36814">
        <w:rPr>
          <w:b/>
          <w:i w:val="0"/>
          <w:sz w:val="22"/>
          <w:szCs w:val="22"/>
        </w:rPr>
        <w:t xml:space="preserve"> (</w:t>
      </w:r>
      <w:r w:rsidR="0075472E" w:rsidRPr="00D36814">
        <w:rPr>
          <w:b/>
          <w:sz w:val="22"/>
          <w:szCs w:val="22"/>
        </w:rPr>
        <w:t>Times New Roman</w:t>
      </w:r>
      <w:r w:rsidRPr="00D36814">
        <w:rPr>
          <w:b/>
          <w:i w:val="0"/>
          <w:sz w:val="22"/>
          <w:szCs w:val="22"/>
        </w:rPr>
        <w:t>, 11 Pts</w:t>
      </w:r>
      <w:r w:rsidR="0075472E" w:rsidRPr="00D36814">
        <w:rPr>
          <w:b/>
          <w:i w:val="0"/>
          <w:sz w:val="22"/>
          <w:szCs w:val="22"/>
        </w:rPr>
        <w:t>)</w:t>
      </w:r>
    </w:p>
    <w:p w:rsidR="00AD325F" w:rsidRPr="00D36814" w:rsidRDefault="00AD325F" w:rsidP="00AD325F">
      <w:pPr>
        <w:pStyle w:val="BodyText"/>
        <w:rPr>
          <w:lang w:eastAsia="en-US"/>
        </w:rPr>
      </w:pPr>
    </w:p>
    <w:p w:rsidR="00655F01" w:rsidRPr="00D36814" w:rsidRDefault="00655F01" w:rsidP="00655F01">
      <w:pPr>
        <w:jc w:val="center"/>
        <w:rPr>
          <w:rFonts w:ascii="Times New Roman" w:hAnsi="Times New Roman" w:cs="Times New Roman"/>
          <w:i/>
          <w:sz w:val="36"/>
          <w:szCs w:val="24"/>
        </w:rPr>
      </w:pPr>
      <w:r w:rsidRPr="00D36814">
        <w:rPr>
          <w:rFonts w:ascii="Times New Roman" w:hAnsi="Times New Roman" w:cs="Times New Roman"/>
          <w:i/>
          <w:szCs w:val="24"/>
        </w:rPr>
        <w:t>Table 1: Name of the table</w:t>
      </w:r>
    </w:p>
    <w:p w:rsidR="00655F01" w:rsidRPr="00D36814" w:rsidRDefault="00655F01" w:rsidP="00655F01">
      <w:pPr>
        <w:pStyle w:val="figurecaption"/>
        <w:tabs>
          <w:tab w:val="clear" w:pos="720"/>
        </w:tabs>
        <w:ind w:left="360" w:firstLine="0"/>
        <w:jc w:val="left"/>
        <w:rPr>
          <w:rFonts w:eastAsia="Times New Roman"/>
          <w:sz w:val="22"/>
        </w:rPr>
      </w:pPr>
    </w:p>
    <w:p w:rsidR="00655F01" w:rsidRPr="00D36814" w:rsidRDefault="008D75B1" w:rsidP="008D75B1">
      <w:pPr>
        <w:pStyle w:val="figurecaption"/>
        <w:tabs>
          <w:tab w:val="clear" w:pos="720"/>
        </w:tabs>
        <w:ind w:left="360" w:firstLine="0"/>
        <w:rPr>
          <w:b/>
          <w:i/>
          <w:sz w:val="36"/>
          <w:szCs w:val="24"/>
        </w:rPr>
      </w:pPr>
      <w:r w:rsidRPr="00D36814">
        <w:rPr>
          <w:i/>
          <w:sz w:val="22"/>
        </w:rPr>
        <w:t xml:space="preserve">Fig.1 </w:t>
      </w:r>
      <w:r w:rsidR="00655F01" w:rsidRPr="00D36814">
        <w:rPr>
          <w:i/>
          <w:sz w:val="22"/>
        </w:rPr>
        <w:t>Example</w:t>
      </w:r>
      <w:r w:rsidR="00655F01" w:rsidRPr="00D36814">
        <w:rPr>
          <w:rFonts w:eastAsia="Times New Roman"/>
          <w:i/>
          <w:sz w:val="22"/>
        </w:rPr>
        <w:t xml:space="preserve"> </w:t>
      </w:r>
      <w:r w:rsidR="00655F01" w:rsidRPr="00D36814">
        <w:rPr>
          <w:i/>
          <w:sz w:val="22"/>
        </w:rPr>
        <w:t>of</w:t>
      </w:r>
      <w:r w:rsidR="00655F01" w:rsidRPr="00D36814">
        <w:rPr>
          <w:rFonts w:eastAsia="Times New Roman"/>
          <w:i/>
          <w:sz w:val="22"/>
        </w:rPr>
        <w:t xml:space="preserve"> </w:t>
      </w:r>
      <w:r w:rsidR="00655F01" w:rsidRPr="00D36814">
        <w:rPr>
          <w:i/>
          <w:sz w:val="22"/>
        </w:rPr>
        <w:t>a</w:t>
      </w:r>
      <w:r w:rsidR="00655F01" w:rsidRPr="00D36814">
        <w:rPr>
          <w:rFonts w:eastAsia="Times New Roman"/>
          <w:i/>
          <w:sz w:val="22"/>
        </w:rPr>
        <w:t xml:space="preserve"> </w:t>
      </w:r>
      <w:r w:rsidR="00655F01" w:rsidRPr="00D36814">
        <w:rPr>
          <w:i/>
          <w:sz w:val="22"/>
        </w:rPr>
        <w:t>figure</w:t>
      </w:r>
      <w:r w:rsidR="00655F01" w:rsidRPr="00D36814">
        <w:rPr>
          <w:rFonts w:eastAsia="Times New Roman"/>
          <w:i/>
          <w:sz w:val="22"/>
        </w:rPr>
        <w:t xml:space="preserve"> </w:t>
      </w:r>
      <w:r w:rsidR="00655F01" w:rsidRPr="00D36814">
        <w:rPr>
          <w:i/>
          <w:sz w:val="22"/>
        </w:rPr>
        <w:t>caption.</w:t>
      </w:r>
    </w:p>
    <w:p w:rsidR="00655F01" w:rsidRPr="00D36814" w:rsidRDefault="00655F01" w:rsidP="00655F01">
      <w:pPr>
        <w:pStyle w:val="figurecaption"/>
        <w:tabs>
          <w:tab w:val="clear" w:pos="720"/>
        </w:tabs>
        <w:ind w:left="360" w:firstLine="0"/>
        <w:jc w:val="left"/>
        <w:rPr>
          <w:rFonts w:eastAsia="Times New Roman"/>
        </w:rPr>
      </w:pPr>
    </w:p>
    <w:p w:rsidR="00D36761" w:rsidRPr="00D36814" w:rsidRDefault="00D36761" w:rsidP="0075472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D36814">
        <w:rPr>
          <w:rFonts w:ascii="Times New Roman" w:hAnsi="Times New Roman" w:cs="Times New Roman"/>
          <w:b/>
          <w:sz w:val="24"/>
          <w:szCs w:val="24"/>
        </w:rPr>
        <w:t>CONCLUSION</w:t>
      </w:r>
      <w:r w:rsidR="0099292B" w:rsidRPr="00D36814">
        <w:rPr>
          <w:rFonts w:ascii="Times New Roman" w:hAnsi="Times New Roman" w:cs="Times New Roman"/>
          <w:b/>
          <w:sz w:val="24"/>
          <w:szCs w:val="24"/>
        </w:rPr>
        <w:t xml:space="preserve"> &amp; FUTURE SCOPE</w:t>
      </w:r>
      <w:r w:rsidRPr="00D36814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75472E" w:rsidRPr="00D36814">
        <w:rPr>
          <w:rFonts w:ascii="Times New Roman" w:hAnsi="Times New Roman" w:cs="Times New Roman"/>
          <w:b/>
          <w:sz w:val="24"/>
          <w:szCs w:val="24"/>
        </w:rPr>
        <w:t>Times New Roman</w:t>
      </w:r>
      <w:r w:rsidRPr="00D36814">
        <w:rPr>
          <w:rFonts w:ascii="Times New Roman" w:hAnsi="Times New Roman" w:cs="Times New Roman"/>
          <w:b/>
          <w:sz w:val="24"/>
          <w:szCs w:val="24"/>
        </w:rPr>
        <w:t>, 12 Pts, bold)</w:t>
      </w:r>
    </w:p>
    <w:p w:rsidR="00AD325F" w:rsidRPr="00D36814" w:rsidRDefault="00AD325F" w:rsidP="00F92524">
      <w:pPr>
        <w:rPr>
          <w:rFonts w:ascii="Times New Roman" w:hAnsi="Times New Roman" w:cs="Times New Roman"/>
          <w:b/>
          <w:sz w:val="24"/>
          <w:szCs w:val="24"/>
        </w:rPr>
      </w:pPr>
    </w:p>
    <w:p w:rsidR="00F92524" w:rsidRPr="00D36814" w:rsidRDefault="00F92524" w:rsidP="00F92524">
      <w:pPr>
        <w:rPr>
          <w:rFonts w:ascii="Times New Roman" w:hAnsi="Times New Roman" w:cs="Times New Roman"/>
          <w:b/>
          <w:sz w:val="24"/>
          <w:szCs w:val="24"/>
        </w:rPr>
      </w:pPr>
      <w:r w:rsidRPr="00D36814">
        <w:rPr>
          <w:rFonts w:ascii="Times New Roman" w:hAnsi="Times New Roman" w:cs="Times New Roman"/>
          <w:b/>
          <w:sz w:val="24"/>
          <w:szCs w:val="24"/>
        </w:rPr>
        <w:lastRenderedPageBreak/>
        <w:t>ACKNOWLEGEMENT (</w:t>
      </w:r>
      <w:r w:rsidR="0075472E" w:rsidRPr="00D36814">
        <w:rPr>
          <w:rFonts w:ascii="Times New Roman" w:hAnsi="Times New Roman" w:cs="Times New Roman"/>
          <w:b/>
          <w:sz w:val="24"/>
          <w:szCs w:val="24"/>
        </w:rPr>
        <w:t>Times New Roman</w:t>
      </w:r>
      <w:r w:rsidRPr="00D36814">
        <w:rPr>
          <w:rFonts w:ascii="Times New Roman" w:hAnsi="Times New Roman" w:cs="Times New Roman"/>
          <w:b/>
          <w:sz w:val="24"/>
          <w:szCs w:val="24"/>
        </w:rPr>
        <w:t>, 12 Pts, bold)</w:t>
      </w:r>
    </w:p>
    <w:p w:rsidR="00D36761" w:rsidRPr="00D36814" w:rsidRDefault="00D36761" w:rsidP="00655F01">
      <w:pPr>
        <w:pStyle w:val="figurecaption"/>
        <w:tabs>
          <w:tab w:val="clear" w:pos="720"/>
        </w:tabs>
        <w:ind w:left="360" w:firstLine="0"/>
        <w:jc w:val="left"/>
        <w:rPr>
          <w:b/>
          <w:sz w:val="24"/>
          <w:szCs w:val="24"/>
        </w:rPr>
      </w:pPr>
    </w:p>
    <w:p w:rsidR="00F92524" w:rsidRPr="00D36814" w:rsidRDefault="00F92524" w:rsidP="00655F01">
      <w:pPr>
        <w:pStyle w:val="figurecaption"/>
        <w:tabs>
          <w:tab w:val="clear" w:pos="720"/>
        </w:tabs>
        <w:ind w:left="360" w:firstLine="0"/>
        <w:jc w:val="left"/>
        <w:rPr>
          <w:b/>
          <w:sz w:val="24"/>
          <w:szCs w:val="24"/>
        </w:rPr>
      </w:pPr>
      <w:r w:rsidRPr="00D36814">
        <w:rPr>
          <w:b/>
          <w:sz w:val="24"/>
          <w:szCs w:val="24"/>
        </w:rPr>
        <w:t>REFERENCES</w:t>
      </w:r>
      <w:r w:rsidR="00AD325F" w:rsidRPr="00D36814">
        <w:rPr>
          <w:b/>
          <w:sz w:val="24"/>
          <w:szCs w:val="24"/>
        </w:rPr>
        <w:t xml:space="preserve"> (</w:t>
      </w:r>
      <w:r w:rsidR="0075472E" w:rsidRPr="00D36814">
        <w:rPr>
          <w:b/>
          <w:sz w:val="24"/>
          <w:szCs w:val="24"/>
        </w:rPr>
        <w:t>Times New Roman</w:t>
      </w:r>
      <w:r w:rsidR="00AD325F" w:rsidRPr="00D36814">
        <w:rPr>
          <w:b/>
          <w:sz w:val="24"/>
          <w:szCs w:val="24"/>
        </w:rPr>
        <w:t>, 12 Pts, bold)</w:t>
      </w:r>
    </w:p>
    <w:p w:rsidR="0096697D" w:rsidRPr="00D36814" w:rsidRDefault="0096697D" w:rsidP="00655F01">
      <w:pPr>
        <w:pStyle w:val="figurecaption"/>
        <w:tabs>
          <w:tab w:val="clear" w:pos="720"/>
        </w:tabs>
        <w:ind w:left="360" w:firstLine="0"/>
        <w:jc w:val="left"/>
        <w:rPr>
          <w:b/>
          <w:i/>
          <w:sz w:val="18"/>
          <w:szCs w:val="24"/>
        </w:rPr>
      </w:pPr>
      <w:r w:rsidRPr="00D36814">
        <w:rPr>
          <w:b/>
          <w:i/>
          <w:sz w:val="18"/>
          <w:szCs w:val="24"/>
        </w:rPr>
        <w:t xml:space="preserve">Reference should be </w:t>
      </w:r>
      <w:r w:rsidR="0075472E" w:rsidRPr="00D36814">
        <w:rPr>
          <w:b/>
          <w:i/>
          <w:sz w:val="18"/>
          <w:szCs w:val="24"/>
        </w:rPr>
        <w:t xml:space="preserve">Times New Roman, 9 pts, </w:t>
      </w:r>
    </w:p>
    <w:p w:rsidR="00F92524" w:rsidRPr="00D36814" w:rsidRDefault="00F92524" w:rsidP="00F92524">
      <w:pPr>
        <w:pStyle w:val="references"/>
        <w:numPr>
          <w:ilvl w:val="0"/>
          <w:numId w:val="3"/>
        </w:numPr>
        <w:rPr>
          <w:szCs w:val="18"/>
        </w:rPr>
      </w:pPr>
      <w:r w:rsidRPr="00D36814">
        <w:rPr>
          <w:szCs w:val="18"/>
        </w:rPr>
        <w:t>Eason,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B.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Noble,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and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I.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N.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Sneddon,</w:t>
      </w:r>
      <w:r w:rsidRPr="00D36814">
        <w:rPr>
          <w:rFonts w:eastAsia="Times New Roman"/>
          <w:szCs w:val="18"/>
        </w:rPr>
        <w:t xml:space="preserve"> “</w:t>
      </w:r>
      <w:r w:rsidRPr="00D36814">
        <w:rPr>
          <w:szCs w:val="18"/>
        </w:rPr>
        <w:t>On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certain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integrals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of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Lipschitz-Hankel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type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involving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products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of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Bessel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functions,</w:t>
      </w:r>
      <w:r w:rsidRPr="00D36814">
        <w:rPr>
          <w:rFonts w:eastAsia="Times New Roman"/>
          <w:szCs w:val="18"/>
        </w:rPr>
        <w:t xml:space="preserve">” </w:t>
      </w:r>
      <w:r w:rsidRPr="00D36814">
        <w:rPr>
          <w:szCs w:val="18"/>
        </w:rPr>
        <w:t>Phil.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Trans.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Roy.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Soc.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London,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vol.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A247,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pp.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529</w:t>
      </w:r>
      <w:r w:rsidRPr="00D36814">
        <w:rPr>
          <w:rFonts w:eastAsia="Times New Roman"/>
          <w:szCs w:val="18"/>
        </w:rPr>
        <w:t>–</w:t>
      </w:r>
      <w:r w:rsidRPr="00D36814">
        <w:rPr>
          <w:szCs w:val="18"/>
        </w:rPr>
        <w:t>551,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April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1955.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i/>
          <w:iCs/>
          <w:szCs w:val="18"/>
        </w:rPr>
        <w:t>(references)</w:t>
      </w:r>
    </w:p>
    <w:p w:rsidR="00F92524" w:rsidRPr="00D36814" w:rsidRDefault="00F92524" w:rsidP="00F92524">
      <w:pPr>
        <w:pStyle w:val="references"/>
        <w:numPr>
          <w:ilvl w:val="0"/>
          <w:numId w:val="3"/>
        </w:numPr>
        <w:rPr>
          <w:szCs w:val="18"/>
        </w:rPr>
      </w:pPr>
      <w:r w:rsidRPr="00D36814">
        <w:rPr>
          <w:szCs w:val="18"/>
        </w:rPr>
        <w:t>J.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Clerk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Maxwell,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A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Treatise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on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Electricity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and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Magnetism,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3rd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ed.,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vol.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2.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Oxford: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Clarendon,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1892,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pp.68</w:t>
      </w:r>
      <w:r w:rsidRPr="00D36814">
        <w:rPr>
          <w:rFonts w:eastAsia="Times New Roman"/>
          <w:szCs w:val="18"/>
        </w:rPr>
        <w:t>–</w:t>
      </w:r>
      <w:r w:rsidRPr="00D36814">
        <w:rPr>
          <w:szCs w:val="18"/>
        </w:rPr>
        <w:t>73.</w:t>
      </w:r>
    </w:p>
    <w:p w:rsidR="00F92524" w:rsidRPr="00D36814" w:rsidRDefault="00F92524" w:rsidP="00EA7668">
      <w:pPr>
        <w:pStyle w:val="references"/>
        <w:numPr>
          <w:ilvl w:val="0"/>
          <w:numId w:val="3"/>
        </w:numPr>
        <w:tabs>
          <w:tab w:val="clear" w:pos="360"/>
          <w:tab w:val="num" w:pos="0"/>
        </w:tabs>
        <w:ind w:left="0" w:firstLine="0"/>
        <w:rPr>
          <w:szCs w:val="18"/>
        </w:rPr>
      </w:pPr>
      <w:r w:rsidRPr="00D36814">
        <w:rPr>
          <w:szCs w:val="18"/>
        </w:rPr>
        <w:t>I.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S.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Jacobs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and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C.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P.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Bean,</w:t>
      </w:r>
      <w:r w:rsidRPr="00D36814">
        <w:rPr>
          <w:rFonts w:eastAsia="Times New Roman"/>
          <w:szCs w:val="18"/>
        </w:rPr>
        <w:t xml:space="preserve"> “</w:t>
      </w:r>
      <w:r w:rsidRPr="00D36814">
        <w:rPr>
          <w:szCs w:val="18"/>
        </w:rPr>
        <w:t>Fine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particles,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thin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films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and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exchange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anisotropy,</w:t>
      </w:r>
      <w:r w:rsidRPr="00D36814">
        <w:rPr>
          <w:rFonts w:eastAsia="Times New Roman"/>
          <w:szCs w:val="18"/>
        </w:rPr>
        <w:t xml:space="preserve">” </w:t>
      </w:r>
      <w:r w:rsidRPr="00D36814">
        <w:rPr>
          <w:szCs w:val="18"/>
        </w:rPr>
        <w:t>in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Magnetism,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vol.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III,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G.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T.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Rado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and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H.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Suhl,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Eds.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New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York: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Academic,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1963,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pp.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271</w:t>
      </w:r>
      <w:r w:rsidRPr="00D36814">
        <w:rPr>
          <w:rFonts w:eastAsia="Times New Roman"/>
          <w:szCs w:val="18"/>
        </w:rPr>
        <w:t>–</w:t>
      </w:r>
      <w:r w:rsidRPr="00D36814">
        <w:rPr>
          <w:szCs w:val="18"/>
        </w:rPr>
        <w:t>350.</w:t>
      </w:r>
    </w:p>
    <w:p w:rsidR="00F92524" w:rsidRPr="00D36814" w:rsidRDefault="00F92524" w:rsidP="00F92524">
      <w:pPr>
        <w:pStyle w:val="references"/>
        <w:numPr>
          <w:ilvl w:val="0"/>
          <w:numId w:val="3"/>
        </w:numPr>
        <w:rPr>
          <w:szCs w:val="18"/>
        </w:rPr>
      </w:pPr>
      <w:r w:rsidRPr="00D36814">
        <w:rPr>
          <w:szCs w:val="18"/>
        </w:rPr>
        <w:t>K.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Elissa,</w:t>
      </w:r>
      <w:r w:rsidRPr="00D36814">
        <w:rPr>
          <w:rFonts w:eastAsia="Times New Roman"/>
          <w:szCs w:val="18"/>
        </w:rPr>
        <w:t xml:space="preserve"> “</w:t>
      </w:r>
      <w:r w:rsidRPr="00D36814">
        <w:rPr>
          <w:szCs w:val="18"/>
        </w:rPr>
        <w:t>Title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of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paper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if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known,</w:t>
      </w:r>
      <w:r w:rsidRPr="00D36814">
        <w:rPr>
          <w:rFonts w:eastAsia="Times New Roman"/>
          <w:szCs w:val="18"/>
        </w:rPr>
        <w:t xml:space="preserve">” </w:t>
      </w:r>
      <w:r w:rsidRPr="00D36814">
        <w:rPr>
          <w:szCs w:val="18"/>
        </w:rPr>
        <w:t>unpublished.</w:t>
      </w:r>
    </w:p>
    <w:p w:rsidR="00F92524" w:rsidRPr="00D36814" w:rsidRDefault="00F92524" w:rsidP="00F92524">
      <w:pPr>
        <w:pStyle w:val="references"/>
        <w:numPr>
          <w:ilvl w:val="0"/>
          <w:numId w:val="3"/>
        </w:numPr>
        <w:rPr>
          <w:szCs w:val="18"/>
        </w:rPr>
      </w:pPr>
      <w:r w:rsidRPr="00D36814">
        <w:rPr>
          <w:szCs w:val="18"/>
        </w:rPr>
        <w:t>R.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Nicole,</w:t>
      </w:r>
      <w:r w:rsidRPr="00D36814">
        <w:rPr>
          <w:rFonts w:eastAsia="Times New Roman"/>
          <w:szCs w:val="18"/>
        </w:rPr>
        <w:t xml:space="preserve"> “</w:t>
      </w:r>
      <w:r w:rsidRPr="00D36814">
        <w:rPr>
          <w:szCs w:val="18"/>
        </w:rPr>
        <w:t>Title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of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paper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with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only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first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word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capitalized,</w:t>
      </w:r>
      <w:r w:rsidRPr="00D36814">
        <w:rPr>
          <w:rFonts w:eastAsia="Times New Roman"/>
          <w:szCs w:val="18"/>
        </w:rPr>
        <w:t xml:space="preserve">” </w:t>
      </w:r>
      <w:r w:rsidRPr="00D36814">
        <w:rPr>
          <w:szCs w:val="18"/>
        </w:rPr>
        <w:t>J.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Name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Stand.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Abbrev.,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in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press.</w:t>
      </w:r>
    </w:p>
    <w:p w:rsidR="00F92524" w:rsidRPr="00D36814" w:rsidRDefault="00F92524" w:rsidP="00F92524">
      <w:pPr>
        <w:pStyle w:val="references"/>
        <w:numPr>
          <w:ilvl w:val="0"/>
          <w:numId w:val="3"/>
        </w:numPr>
        <w:rPr>
          <w:szCs w:val="18"/>
        </w:rPr>
      </w:pPr>
      <w:r w:rsidRPr="00D36814">
        <w:rPr>
          <w:szCs w:val="18"/>
        </w:rPr>
        <w:t>Y.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Yorozu,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M.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Hirano,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K.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Oka,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and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Y.</w:t>
      </w:r>
      <w:r w:rsidRPr="00D36814">
        <w:rPr>
          <w:rFonts w:eastAsia="Times New Roman"/>
          <w:szCs w:val="18"/>
        </w:rPr>
        <w:t xml:space="preserve"> </w:t>
      </w:r>
      <w:r w:rsidR="0075472E" w:rsidRPr="00D36814">
        <w:rPr>
          <w:szCs w:val="18"/>
        </w:rPr>
        <w:t>Tarawa</w:t>
      </w:r>
      <w:r w:rsidRPr="00D36814">
        <w:rPr>
          <w:szCs w:val="18"/>
        </w:rPr>
        <w:t>,</w:t>
      </w:r>
      <w:r w:rsidRPr="00D36814">
        <w:rPr>
          <w:rFonts w:eastAsia="Times New Roman"/>
          <w:szCs w:val="18"/>
        </w:rPr>
        <w:t xml:space="preserve"> “</w:t>
      </w:r>
      <w:r w:rsidRPr="00D36814">
        <w:rPr>
          <w:szCs w:val="18"/>
        </w:rPr>
        <w:t>Electron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spectroscopy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studies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on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magneto-optical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media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and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plastic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substrate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interface,</w:t>
      </w:r>
      <w:r w:rsidRPr="00D36814">
        <w:rPr>
          <w:rFonts w:eastAsia="Times New Roman"/>
          <w:szCs w:val="18"/>
        </w:rPr>
        <w:t xml:space="preserve">” </w:t>
      </w:r>
      <w:r w:rsidRPr="00D36814">
        <w:rPr>
          <w:szCs w:val="18"/>
        </w:rPr>
        <w:t>IEEE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Transl.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J.</w:t>
      </w:r>
      <w:r w:rsidRPr="00D36814">
        <w:rPr>
          <w:rFonts w:eastAsia="Times New Roman"/>
          <w:szCs w:val="18"/>
        </w:rPr>
        <w:t xml:space="preserve"> </w:t>
      </w:r>
      <w:r w:rsidR="0075472E" w:rsidRPr="00D36814">
        <w:rPr>
          <w:szCs w:val="18"/>
        </w:rPr>
        <w:t>Main</w:t>
      </w:r>
      <w:r w:rsidRPr="00D36814">
        <w:rPr>
          <w:szCs w:val="18"/>
        </w:rPr>
        <w:t>.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Japan,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vol.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2,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pp.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740</w:t>
      </w:r>
      <w:r w:rsidRPr="00D36814">
        <w:rPr>
          <w:rFonts w:eastAsia="Times New Roman"/>
          <w:szCs w:val="18"/>
        </w:rPr>
        <w:t>–</w:t>
      </w:r>
      <w:r w:rsidRPr="00D36814">
        <w:rPr>
          <w:szCs w:val="18"/>
        </w:rPr>
        <w:t>741,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August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1987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[Digests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9th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Annual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Conf.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Magnetics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Japan,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p.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301,</w:t>
      </w:r>
      <w:r w:rsidRPr="00D36814">
        <w:rPr>
          <w:rFonts w:eastAsia="Times New Roman"/>
          <w:szCs w:val="18"/>
        </w:rPr>
        <w:t xml:space="preserve"> </w:t>
      </w:r>
      <w:r w:rsidRPr="00D36814">
        <w:rPr>
          <w:szCs w:val="18"/>
        </w:rPr>
        <w:t>1982].</w:t>
      </w:r>
    </w:p>
    <w:p w:rsidR="00F92524" w:rsidRPr="00D36814" w:rsidRDefault="00F92524" w:rsidP="00F92524">
      <w:pPr>
        <w:pStyle w:val="figurecaption"/>
        <w:tabs>
          <w:tab w:val="clear" w:pos="720"/>
        </w:tabs>
        <w:ind w:left="360" w:firstLine="0"/>
        <w:jc w:val="left"/>
        <w:rPr>
          <w:b/>
          <w:sz w:val="18"/>
          <w:szCs w:val="18"/>
        </w:rPr>
      </w:pPr>
      <w:r w:rsidRPr="00D36814">
        <w:rPr>
          <w:sz w:val="18"/>
          <w:szCs w:val="18"/>
        </w:rPr>
        <w:t>M.</w:t>
      </w:r>
      <w:r w:rsidRPr="00D36814">
        <w:rPr>
          <w:rFonts w:eastAsia="Times New Roman"/>
          <w:sz w:val="18"/>
          <w:szCs w:val="18"/>
        </w:rPr>
        <w:t xml:space="preserve"> </w:t>
      </w:r>
      <w:r w:rsidRPr="00D36814">
        <w:rPr>
          <w:sz w:val="18"/>
          <w:szCs w:val="18"/>
        </w:rPr>
        <w:t>Young,</w:t>
      </w:r>
      <w:r w:rsidRPr="00D36814">
        <w:rPr>
          <w:rFonts w:eastAsia="Times New Roman"/>
          <w:sz w:val="18"/>
          <w:szCs w:val="18"/>
        </w:rPr>
        <w:t xml:space="preserve"> </w:t>
      </w:r>
      <w:r w:rsidRPr="00D36814">
        <w:rPr>
          <w:sz w:val="18"/>
          <w:szCs w:val="18"/>
        </w:rPr>
        <w:t>The</w:t>
      </w:r>
      <w:r w:rsidRPr="00D36814">
        <w:rPr>
          <w:rFonts w:eastAsia="Times New Roman"/>
          <w:sz w:val="18"/>
          <w:szCs w:val="18"/>
        </w:rPr>
        <w:t xml:space="preserve"> </w:t>
      </w:r>
      <w:r w:rsidRPr="00D36814">
        <w:rPr>
          <w:sz w:val="18"/>
          <w:szCs w:val="18"/>
        </w:rPr>
        <w:t>Technical</w:t>
      </w:r>
      <w:r w:rsidRPr="00D36814">
        <w:rPr>
          <w:rFonts w:eastAsia="Times New Roman"/>
          <w:sz w:val="18"/>
          <w:szCs w:val="18"/>
        </w:rPr>
        <w:t xml:space="preserve"> </w:t>
      </w:r>
      <w:r w:rsidRPr="00D36814">
        <w:rPr>
          <w:sz w:val="18"/>
          <w:szCs w:val="18"/>
        </w:rPr>
        <w:t>Writer's</w:t>
      </w:r>
      <w:r w:rsidRPr="00D36814">
        <w:rPr>
          <w:rFonts w:eastAsia="Times New Roman"/>
          <w:sz w:val="18"/>
          <w:szCs w:val="18"/>
        </w:rPr>
        <w:t xml:space="preserve"> </w:t>
      </w:r>
      <w:r w:rsidRPr="00D36814">
        <w:rPr>
          <w:sz w:val="18"/>
          <w:szCs w:val="18"/>
        </w:rPr>
        <w:t>Handbook.</w:t>
      </w:r>
      <w:r w:rsidRPr="00D36814">
        <w:rPr>
          <w:rFonts w:eastAsia="Times New Roman"/>
          <w:sz w:val="18"/>
          <w:szCs w:val="18"/>
        </w:rPr>
        <w:t xml:space="preserve"> </w:t>
      </w:r>
      <w:r w:rsidRPr="00D36814">
        <w:rPr>
          <w:sz w:val="18"/>
          <w:szCs w:val="18"/>
        </w:rPr>
        <w:t>Mill</w:t>
      </w:r>
      <w:r w:rsidRPr="00D36814">
        <w:rPr>
          <w:rFonts w:eastAsia="Times New Roman"/>
          <w:sz w:val="18"/>
          <w:szCs w:val="18"/>
        </w:rPr>
        <w:t xml:space="preserve"> </w:t>
      </w:r>
      <w:r w:rsidRPr="00D36814">
        <w:rPr>
          <w:sz w:val="18"/>
          <w:szCs w:val="18"/>
        </w:rPr>
        <w:t>Valley,</w:t>
      </w:r>
      <w:r w:rsidRPr="00D36814">
        <w:rPr>
          <w:rFonts w:eastAsia="Times New Roman"/>
          <w:sz w:val="18"/>
          <w:szCs w:val="18"/>
        </w:rPr>
        <w:t xml:space="preserve"> </w:t>
      </w:r>
      <w:r w:rsidRPr="00D36814">
        <w:rPr>
          <w:sz w:val="18"/>
          <w:szCs w:val="18"/>
        </w:rPr>
        <w:t>CA:</w:t>
      </w:r>
      <w:r w:rsidRPr="00D36814">
        <w:rPr>
          <w:rFonts w:eastAsia="Times New Roman"/>
          <w:sz w:val="18"/>
          <w:szCs w:val="18"/>
        </w:rPr>
        <w:t xml:space="preserve"> </w:t>
      </w:r>
      <w:r w:rsidRPr="00D36814">
        <w:rPr>
          <w:sz w:val="18"/>
          <w:szCs w:val="18"/>
        </w:rPr>
        <w:t>University</w:t>
      </w:r>
    </w:p>
    <w:sectPr w:rsidR="00F92524" w:rsidRPr="00D36814" w:rsidSect="00EA76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034" w:rsidRDefault="00925034" w:rsidP="00FD6574">
      <w:pPr>
        <w:spacing w:after="0" w:line="240" w:lineRule="auto"/>
      </w:pPr>
      <w:r>
        <w:separator/>
      </w:r>
    </w:p>
  </w:endnote>
  <w:endnote w:type="continuationSeparator" w:id="0">
    <w:p w:rsidR="00925034" w:rsidRDefault="00925034" w:rsidP="00FD6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48A" w:rsidRDefault="00AB04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6FC" w:rsidRPr="009B3A2F" w:rsidRDefault="00B41AF9" w:rsidP="00B41AF9">
    <w:pPr>
      <w:pStyle w:val="Footer"/>
      <w:pBdr>
        <w:top w:val="thinThickSmallGap" w:sz="24" w:space="1" w:color="622423"/>
      </w:pBdr>
      <w:tabs>
        <w:tab w:val="right" w:pos="10284"/>
      </w:tabs>
      <w:jc w:val="center"/>
      <w:rPr>
        <w:rFonts w:eastAsia="Times New Roman"/>
        <w:b/>
      </w:rPr>
    </w:pPr>
    <w:r w:rsidRPr="009B3A2F">
      <w:rPr>
        <w:rFonts w:ascii="Cambria" w:hAnsi="Cambria"/>
        <w:b/>
      </w:rPr>
      <w:t xml:space="preserve">ISSN: </w:t>
    </w:r>
    <w:r w:rsidRPr="009B3A2F">
      <w:rPr>
        <w:rFonts w:ascii="Cambria" w:hAnsi="Cambria"/>
        <w:b/>
        <w:noProof/>
      </w:rPr>
      <w:t>2347-694X</w:t>
    </w:r>
    <w:r w:rsidRPr="009B3A2F">
      <w:rPr>
        <w:b/>
        <w:sz w:val="28"/>
        <w:szCs w:val="28"/>
      </w:rPr>
      <w:t xml:space="preserve">                          </w:t>
    </w:r>
    <w:r w:rsidRPr="009B3A2F">
      <w:rPr>
        <w:b/>
        <w:color w:val="0070C0"/>
        <w:sz w:val="28"/>
        <w:szCs w:val="28"/>
      </w:rPr>
      <w:t>www.journalijach.com</w:t>
    </w:r>
    <w:r w:rsidRPr="009B3A2F">
      <w:rPr>
        <w:b/>
      </w:rPr>
      <w:t xml:space="preserve">                                                 </w:t>
    </w:r>
    <w:r w:rsidRPr="009B3A2F">
      <w:rPr>
        <w:rFonts w:eastAsia="Times New Roman"/>
        <w:b/>
      </w:rPr>
      <w:t xml:space="preserve">Page </w:t>
    </w:r>
    <w:r w:rsidRPr="009B3A2F">
      <w:rPr>
        <w:rFonts w:eastAsia="Times New Roman"/>
        <w:b/>
      </w:rPr>
      <w:fldChar w:fldCharType="begin"/>
    </w:r>
    <w:r w:rsidRPr="009B3A2F">
      <w:rPr>
        <w:b/>
      </w:rPr>
      <w:instrText xml:space="preserve"> PAGE   \* MERGEFORMAT </w:instrText>
    </w:r>
    <w:r w:rsidRPr="009B3A2F">
      <w:rPr>
        <w:rFonts w:eastAsia="Times New Roman"/>
        <w:b/>
      </w:rPr>
      <w:fldChar w:fldCharType="separate"/>
    </w:r>
    <w:r w:rsidR="00AB048A" w:rsidRPr="00AB048A">
      <w:rPr>
        <w:rFonts w:eastAsia="Times New Roman"/>
        <w:b/>
        <w:noProof/>
      </w:rPr>
      <w:t>1</w:t>
    </w:r>
    <w:r w:rsidRPr="009B3A2F">
      <w:rPr>
        <w:rFonts w:eastAsia="Times New Roman"/>
        <w:b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48A" w:rsidRDefault="00AB04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034" w:rsidRDefault="00925034" w:rsidP="00FD6574">
      <w:pPr>
        <w:spacing w:after="0" w:line="240" w:lineRule="auto"/>
      </w:pPr>
      <w:r>
        <w:separator/>
      </w:r>
    </w:p>
  </w:footnote>
  <w:footnote w:type="continuationSeparator" w:id="0">
    <w:p w:rsidR="00925034" w:rsidRDefault="00925034" w:rsidP="00FD6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64F" w:rsidRDefault="00AB048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685344" o:spid="_x0000_s2063" type="#_x0000_t136" style="position:absolute;margin-left:0;margin-top:0;width:454.55pt;height:181.8pt;rotation:315;z-index:-251655168;mso-position-horizontal:center;mso-position-horizontal-relative:margin;mso-position-vertical:center;mso-position-vertical-relative:margin" o:allowincell="f" fillcolor="#7f7f7f [1612]" stroked="f">
          <v:fill opacity=".5"/>
          <v:textpath style="font-family:&quot;Times New Roman&quot;;font-size:1pt" string="IJACH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DE0" w:rsidRPr="00D36814" w:rsidRDefault="00AB048A" w:rsidP="000E6DE0">
    <w:pPr>
      <w:pStyle w:val="Caption"/>
      <w:jc w:val="right"/>
      <w:rPr>
        <w:color w:val="000000" w:themeColor="text1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685345" o:spid="_x0000_s2064" type="#_x0000_t136" style="position:absolute;left:0;text-align:left;margin-left:0;margin-top:0;width:454.55pt;height:181.8pt;rotation:315;z-index:-251653120;mso-position-horizontal:center;mso-position-horizontal-relative:margin;mso-position-vertical:center;mso-position-vertical-relative:margin" o:allowincell="f" fillcolor="#7f7f7f [1612]" stroked="f">
          <v:fill opacity=".5"/>
          <v:textpath style="font-family:&quot;Times New Roman&quot;;font-size:1pt" string="IJACH"/>
        </v:shape>
      </w:pict>
    </w:r>
    <w:r w:rsidR="000E6DE0" w:rsidRPr="00D36814">
      <w:rPr>
        <w:rFonts w:ascii="Calibri" w:eastAsia="Calibri" w:hAnsi="Calibri"/>
        <w:b w:val="0"/>
        <w:bCs w:val="0"/>
        <w:i/>
        <w:iCs/>
        <w:color w:val="000000" w:themeColor="text1"/>
        <w:sz w:val="23"/>
        <w:szCs w:val="23"/>
        <w:lang w:val="en-US" w:eastAsia="en-US"/>
      </w:rPr>
      <w:t>International Journal of Arts, Commerce and Humanities (IJACH) – Volume X Issue X, Year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64F" w:rsidRDefault="00AB048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685343" o:spid="_x0000_s2062" type="#_x0000_t136" style="position:absolute;margin-left:0;margin-top:0;width:454.55pt;height:181.8pt;rotation:315;z-index:-251657216;mso-position-horizontal:center;mso-position-horizontal-relative:margin;mso-position-vertical:center;mso-position-vertical-relative:margin" o:allowincell="f" fillcolor="#7f7f7f [1612]" stroked="f">
          <v:fill opacity=".5"/>
          <v:textpath style="font-family:&quot;Times New Roman&quot;;font-size:1pt" string="IJACH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suff w:val="space"/>
      <w:lvlText w:val="%1."/>
      <w:lvlJc w:val="center"/>
      <w:pPr>
        <w:tabs>
          <w:tab w:val="num" w:pos="0"/>
        </w:tabs>
        <w:ind w:left="0" w:firstLine="216"/>
      </w:pPr>
      <w:rPr>
        <w:rFonts w:cs="Times New Roman"/>
        <w:i w:val="0"/>
        <w:iCs w:val="0"/>
      </w:rPr>
    </w:lvl>
    <w:lvl w:ilvl="1">
      <w:start w:val="1"/>
      <w:numFmt w:val="upperLetter"/>
      <w:lvlText w:val="%2."/>
      <w:lvlJc w:val="left"/>
      <w:pPr>
        <w:tabs>
          <w:tab w:val="num" w:pos="227"/>
        </w:tabs>
        <w:ind w:left="288" w:hanging="288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425"/>
        </w:tabs>
        <w:ind w:left="0" w:firstLine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630"/>
        </w:tabs>
        <w:ind w:left="0" w:firstLine="360"/>
      </w:pPr>
      <w:rPr>
        <w:rFonts w:ascii="Times New Roman" w:hAnsi="Times New Roman" w:cs="Times New Roman"/>
        <w:b w:val="0"/>
        <w:bCs w:val="0"/>
        <w:i/>
        <w:iCs/>
        <w:sz w:val="20"/>
        <w:szCs w:val="2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880" w:firstLine="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6"/>
    <w:multiLevelType w:val="singleLevel"/>
    <w:tmpl w:val="DC46EC04"/>
    <w:name w:val="WW8Num6"/>
    <w:lvl w:ilvl="0">
      <w:start w:val="1"/>
      <w:numFmt w:val="decimal"/>
      <w:suff w:val="space"/>
      <w:lvlText w:val="Fig. %1. 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16"/>
      </w:rPr>
    </w:lvl>
  </w:abstractNum>
  <w:abstractNum w:abstractNumId="3" w15:restartNumberingAfterBreak="0">
    <w:nsid w:val="42C5505C"/>
    <w:multiLevelType w:val="hybridMultilevel"/>
    <w:tmpl w:val="23248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12A41"/>
    <w:multiLevelType w:val="multilevel"/>
    <w:tmpl w:val="830CE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76435D0"/>
    <w:multiLevelType w:val="hybridMultilevel"/>
    <w:tmpl w:val="4D54076C"/>
    <w:lvl w:ilvl="0" w:tplc="3C722F1E">
      <w:start w:val="1"/>
      <w:numFmt w:val="decimal"/>
      <w:lvlText w:val="%1."/>
      <w:lvlJc w:val="left"/>
      <w:pPr>
        <w:ind w:left="648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6AFA3821"/>
    <w:multiLevelType w:val="hybridMultilevel"/>
    <w:tmpl w:val="2FFC6380"/>
    <w:lvl w:ilvl="0" w:tplc="3C722F1E">
      <w:start w:val="1"/>
      <w:numFmt w:val="decimal"/>
      <w:lvlText w:val="%1."/>
      <w:lvlJc w:val="left"/>
      <w:pPr>
        <w:ind w:left="648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1692"/>
    <w:rsid w:val="00005E18"/>
    <w:rsid w:val="00091A67"/>
    <w:rsid w:val="00097FAF"/>
    <w:rsid w:val="000E6DE0"/>
    <w:rsid w:val="00115733"/>
    <w:rsid w:val="00145E38"/>
    <w:rsid w:val="00172391"/>
    <w:rsid w:val="001B2F87"/>
    <w:rsid w:val="001E463C"/>
    <w:rsid w:val="00216C7F"/>
    <w:rsid w:val="00225DB6"/>
    <w:rsid w:val="00266352"/>
    <w:rsid w:val="00296C4C"/>
    <w:rsid w:val="002C6C91"/>
    <w:rsid w:val="002E52A9"/>
    <w:rsid w:val="003117B2"/>
    <w:rsid w:val="003250E6"/>
    <w:rsid w:val="00366650"/>
    <w:rsid w:val="00387EE0"/>
    <w:rsid w:val="00393094"/>
    <w:rsid w:val="00397AAA"/>
    <w:rsid w:val="003A1ECA"/>
    <w:rsid w:val="003B66FC"/>
    <w:rsid w:val="00406A46"/>
    <w:rsid w:val="00420214"/>
    <w:rsid w:val="004454F8"/>
    <w:rsid w:val="00480545"/>
    <w:rsid w:val="004A21AC"/>
    <w:rsid w:val="004C1B89"/>
    <w:rsid w:val="00507CF2"/>
    <w:rsid w:val="0051309C"/>
    <w:rsid w:val="00537642"/>
    <w:rsid w:val="00550E28"/>
    <w:rsid w:val="005C24E6"/>
    <w:rsid w:val="005D02E4"/>
    <w:rsid w:val="00607EAB"/>
    <w:rsid w:val="00626529"/>
    <w:rsid w:val="0063364F"/>
    <w:rsid w:val="00654DFE"/>
    <w:rsid w:val="00655F01"/>
    <w:rsid w:val="006758FD"/>
    <w:rsid w:val="006F0587"/>
    <w:rsid w:val="006F3B6B"/>
    <w:rsid w:val="007377AA"/>
    <w:rsid w:val="0075472E"/>
    <w:rsid w:val="007A4F61"/>
    <w:rsid w:val="007B1735"/>
    <w:rsid w:val="007C1C4D"/>
    <w:rsid w:val="007C4071"/>
    <w:rsid w:val="007D52C8"/>
    <w:rsid w:val="00805B18"/>
    <w:rsid w:val="0083709C"/>
    <w:rsid w:val="008463DA"/>
    <w:rsid w:val="00894020"/>
    <w:rsid w:val="008A34A0"/>
    <w:rsid w:val="008D1692"/>
    <w:rsid w:val="008D75B1"/>
    <w:rsid w:val="008D7D8D"/>
    <w:rsid w:val="008E6116"/>
    <w:rsid w:val="009134B9"/>
    <w:rsid w:val="00925034"/>
    <w:rsid w:val="0095411D"/>
    <w:rsid w:val="0095754C"/>
    <w:rsid w:val="0096697D"/>
    <w:rsid w:val="00980B24"/>
    <w:rsid w:val="0099292B"/>
    <w:rsid w:val="009B164F"/>
    <w:rsid w:val="009B3A2F"/>
    <w:rsid w:val="00A13B09"/>
    <w:rsid w:val="00A17A1F"/>
    <w:rsid w:val="00AB048A"/>
    <w:rsid w:val="00AD325F"/>
    <w:rsid w:val="00B2136C"/>
    <w:rsid w:val="00B41AF9"/>
    <w:rsid w:val="00B46D55"/>
    <w:rsid w:val="00B73A51"/>
    <w:rsid w:val="00B74936"/>
    <w:rsid w:val="00BC2A0F"/>
    <w:rsid w:val="00C26E3A"/>
    <w:rsid w:val="00C3119F"/>
    <w:rsid w:val="00C90E1E"/>
    <w:rsid w:val="00CE162F"/>
    <w:rsid w:val="00D115C1"/>
    <w:rsid w:val="00D155C3"/>
    <w:rsid w:val="00D250A0"/>
    <w:rsid w:val="00D36761"/>
    <w:rsid w:val="00D36814"/>
    <w:rsid w:val="00D47234"/>
    <w:rsid w:val="00E0506B"/>
    <w:rsid w:val="00E206AF"/>
    <w:rsid w:val="00E501D5"/>
    <w:rsid w:val="00EA7668"/>
    <w:rsid w:val="00EC5E97"/>
    <w:rsid w:val="00EE177C"/>
    <w:rsid w:val="00EE6400"/>
    <w:rsid w:val="00EF70A0"/>
    <w:rsid w:val="00F36EE2"/>
    <w:rsid w:val="00F4007A"/>
    <w:rsid w:val="00F54846"/>
    <w:rsid w:val="00F92524"/>
    <w:rsid w:val="00FA1AAE"/>
    <w:rsid w:val="00FD2556"/>
    <w:rsid w:val="00FD6574"/>
    <w:rsid w:val="00FF137D"/>
    <w:rsid w:val="00FF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."/>
  <w:listSeparator w:val=","/>
  <w15:docId w15:val="{872E9067-CFE0-476B-9D47-549C9ECC0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214"/>
  </w:style>
  <w:style w:type="paragraph" w:styleId="Heading1">
    <w:name w:val="heading 1"/>
    <w:basedOn w:val="Normal"/>
    <w:next w:val="Normal"/>
    <w:link w:val="Heading1Char"/>
    <w:uiPriority w:val="9"/>
    <w:qFormat/>
    <w:rsid w:val="00D367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BodyText"/>
    <w:link w:val="Heading2Char"/>
    <w:qFormat/>
    <w:rsid w:val="00B74936"/>
    <w:pPr>
      <w:keepNext/>
      <w:keepLines/>
      <w:tabs>
        <w:tab w:val="num" w:pos="227"/>
      </w:tabs>
      <w:suppressAutoHyphens/>
      <w:spacing w:before="120" w:after="60" w:line="240" w:lineRule="auto"/>
      <w:ind w:left="288" w:hanging="288"/>
      <w:outlineLvl w:val="1"/>
    </w:pPr>
    <w:rPr>
      <w:rFonts w:ascii="Times New Roman" w:eastAsia="SimSun" w:hAnsi="Times New Roman" w:cs="Times New Roman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16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filiation">
    <w:name w:val="Affiliation"/>
    <w:rsid w:val="008D1692"/>
    <w:pPr>
      <w:suppressAutoHyphens/>
      <w:spacing w:after="0" w:line="240" w:lineRule="auto"/>
      <w:jc w:val="center"/>
    </w:pPr>
    <w:rPr>
      <w:rFonts w:ascii="Times New Roman" w:eastAsia="SimSun" w:hAnsi="Times New Roman" w:cs="Times New Roman"/>
      <w:sz w:val="20"/>
      <w:szCs w:val="20"/>
      <w:lang w:eastAsia="zh-CN"/>
    </w:rPr>
  </w:style>
  <w:style w:type="paragraph" w:customStyle="1" w:styleId="Author">
    <w:name w:val="Author"/>
    <w:rsid w:val="008D1692"/>
    <w:pPr>
      <w:suppressAutoHyphens/>
      <w:spacing w:before="360" w:after="40" w:line="240" w:lineRule="auto"/>
      <w:jc w:val="center"/>
    </w:pPr>
    <w:rPr>
      <w:rFonts w:ascii="Times New Roman" w:eastAsia="SimSun" w:hAnsi="Times New Roman" w:cs="Times New Roman"/>
    </w:rPr>
  </w:style>
  <w:style w:type="paragraph" w:customStyle="1" w:styleId="papertitle">
    <w:name w:val="paper title"/>
    <w:rsid w:val="005C24E6"/>
    <w:pPr>
      <w:suppressAutoHyphens/>
      <w:spacing w:after="120" w:line="240" w:lineRule="auto"/>
      <w:jc w:val="center"/>
    </w:pPr>
    <w:rPr>
      <w:rFonts w:ascii="Times New Roman" w:eastAsia="MS Mincho" w:hAnsi="Times New Roman" w:cs="Times New Roman"/>
      <w:sz w:val="48"/>
      <w:szCs w:val="48"/>
    </w:rPr>
  </w:style>
  <w:style w:type="paragraph" w:styleId="BodyText">
    <w:name w:val="Body Text"/>
    <w:basedOn w:val="Normal"/>
    <w:link w:val="BodyTextChar"/>
    <w:rsid w:val="00B74936"/>
    <w:pPr>
      <w:suppressAutoHyphens/>
      <w:spacing w:after="6" w:line="240" w:lineRule="auto"/>
      <w:ind w:firstLine="288"/>
      <w:jc w:val="both"/>
    </w:pPr>
    <w:rPr>
      <w:rFonts w:ascii="Times New Roman" w:eastAsia="SimSun" w:hAnsi="Times New Roman" w:cs="Times New Roman"/>
      <w:spacing w:val="-1"/>
      <w:sz w:val="20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rsid w:val="00B74936"/>
    <w:rPr>
      <w:rFonts w:ascii="Times New Roman" w:eastAsia="SimSun" w:hAnsi="Times New Roman" w:cs="Times New Roman"/>
      <w:spacing w:val="-1"/>
      <w:sz w:val="20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rsid w:val="00B74936"/>
    <w:rPr>
      <w:rFonts w:ascii="Times New Roman" w:eastAsia="SimSun" w:hAnsi="Times New Roman" w:cs="Times New Roman"/>
      <w:i/>
      <w:iCs/>
      <w:sz w:val="20"/>
      <w:szCs w:val="20"/>
    </w:rPr>
  </w:style>
  <w:style w:type="paragraph" w:customStyle="1" w:styleId="equation">
    <w:name w:val="equation"/>
    <w:basedOn w:val="Normal"/>
    <w:rsid w:val="00B74936"/>
    <w:pPr>
      <w:tabs>
        <w:tab w:val="center" w:pos="2520"/>
        <w:tab w:val="right" w:pos="5040"/>
      </w:tabs>
      <w:suppressAutoHyphens/>
      <w:spacing w:before="240" w:after="240" w:line="216" w:lineRule="auto"/>
      <w:jc w:val="center"/>
    </w:pPr>
    <w:rPr>
      <w:rFonts w:ascii="Symbol" w:eastAsia="SimSun" w:hAnsi="Symbol" w:cs="Symbol"/>
      <w:sz w:val="20"/>
      <w:szCs w:val="20"/>
      <w:lang w:eastAsia="zh-CN"/>
    </w:rPr>
  </w:style>
  <w:style w:type="paragraph" w:customStyle="1" w:styleId="tablecolhead">
    <w:name w:val="table col head"/>
    <w:basedOn w:val="Normal"/>
    <w:rsid w:val="00655F01"/>
    <w:pPr>
      <w:suppressAutoHyphens/>
      <w:spacing w:after="0" w:line="240" w:lineRule="auto"/>
      <w:jc w:val="center"/>
    </w:pPr>
    <w:rPr>
      <w:rFonts w:ascii="Times New Roman" w:eastAsia="SimSun" w:hAnsi="Times New Roman" w:cs="Times New Roman"/>
      <w:b/>
      <w:bCs/>
      <w:sz w:val="16"/>
      <w:szCs w:val="16"/>
      <w:lang w:eastAsia="zh-CN"/>
    </w:rPr>
  </w:style>
  <w:style w:type="paragraph" w:customStyle="1" w:styleId="tablecolsubhead">
    <w:name w:val="table col subhead"/>
    <w:basedOn w:val="tablecolhead"/>
    <w:rsid w:val="00655F01"/>
    <w:rPr>
      <w:i/>
      <w:iCs/>
      <w:sz w:val="15"/>
      <w:szCs w:val="15"/>
    </w:rPr>
  </w:style>
  <w:style w:type="paragraph" w:customStyle="1" w:styleId="tablecopy">
    <w:name w:val="table copy"/>
    <w:rsid w:val="00655F01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16"/>
      <w:szCs w:val="16"/>
    </w:rPr>
  </w:style>
  <w:style w:type="paragraph" w:customStyle="1" w:styleId="figurecaption">
    <w:name w:val="figure caption"/>
    <w:rsid w:val="00655F01"/>
    <w:pPr>
      <w:tabs>
        <w:tab w:val="num" w:pos="720"/>
      </w:tabs>
      <w:suppressAutoHyphens/>
      <w:spacing w:before="80" w:line="240" w:lineRule="auto"/>
      <w:ind w:left="720" w:hanging="720"/>
      <w:jc w:val="center"/>
    </w:pPr>
    <w:rPr>
      <w:rFonts w:ascii="Times New Roman" w:eastAsia="SimSun" w:hAnsi="Times New Roman" w:cs="Times New Roman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367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WW-DefaultParagraphFont">
    <w:name w:val="WW-Default Paragraph Font"/>
    <w:rsid w:val="00F92524"/>
  </w:style>
  <w:style w:type="paragraph" w:customStyle="1" w:styleId="references">
    <w:name w:val="references"/>
    <w:rsid w:val="00F92524"/>
    <w:pPr>
      <w:tabs>
        <w:tab w:val="num" w:pos="720"/>
      </w:tabs>
      <w:suppressAutoHyphens/>
      <w:spacing w:after="50" w:line="180" w:lineRule="atLeast"/>
      <w:ind w:left="720" w:hanging="720"/>
      <w:jc w:val="both"/>
    </w:pPr>
    <w:rPr>
      <w:rFonts w:ascii="Times New Roman" w:eastAsia="MS Mincho" w:hAnsi="Times New Roman" w:cs="Times New Roman"/>
      <w:sz w:val="18"/>
      <w:szCs w:val="16"/>
    </w:rPr>
  </w:style>
  <w:style w:type="paragraph" w:styleId="Header">
    <w:name w:val="header"/>
    <w:basedOn w:val="Normal"/>
    <w:link w:val="HeaderChar"/>
    <w:uiPriority w:val="99"/>
    <w:unhideWhenUsed/>
    <w:rsid w:val="00FD6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574"/>
  </w:style>
  <w:style w:type="paragraph" w:styleId="Footer">
    <w:name w:val="footer"/>
    <w:basedOn w:val="Normal"/>
    <w:link w:val="FooterChar"/>
    <w:uiPriority w:val="99"/>
    <w:unhideWhenUsed/>
    <w:rsid w:val="00FD6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574"/>
  </w:style>
  <w:style w:type="paragraph" w:styleId="BalloonText">
    <w:name w:val="Balloon Text"/>
    <w:basedOn w:val="Normal"/>
    <w:link w:val="BalloonTextChar"/>
    <w:uiPriority w:val="99"/>
    <w:semiHidden/>
    <w:unhideWhenUsed/>
    <w:rsid w:val="00FD6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57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758F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3A51"/>
    <w:pPr>
      <w:ind w:left="720"/>
      <w:contextualSpacing/>
    </w:pPr>
  </w:style>
  <w:style w:type="table" w:styleId="PlainTable4">
    <w:name w:val="Plain Table 4"/>
    <w:basedOn w:val="TableNormal"/>
    <w:uiPriority w:val="44"/>
    <w:rsid w:val="00B41A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B41AF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B41AF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ption">
    <w:name w:val="caption"/>
    <w:basedOn w:val="Normal"/>
    <w:next w:val="Normal"/>
    <w:qFormat/>
    <w:rsid w:val="000E6DE0"/>
    <w:pPr>
      <w:spacing w:before="120" w:after="120" w:line="240" w:lineRule="auto"/>
    </w:pPr>
    <w:rPr>
      <w:rFonts w:ascii="Times New Roman" w:eastAsia="SimSun" w:hAnsi="Times New Roman" w:cs="Times New Roman"/>
      <w:b/>
      <w:bCs/>
      <w:sz w:val="20"/>
      <w:szCs w:val="20"/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ournalijach.com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4F5002-73A4-4BE8-851E-A8B861277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6</cp:revision>
  <cp:lastPrinted>2023-09-30T06:28:00Z</cp:lastPrinted>
  <dcterms:created xsi:type="dcterms:W3CDTF">2014-03-13T04:24:00Z</dcterms:created>
  <dcterms:modified xsi:type="dcterms:W3CDTF">2023-09-30T06:48:00Z</dcterms:modified>
</cp:coreProperties>
</file>